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79E" w:rsidRPr="005F079E" w:rsidRDefault="005F079E" w:rsidP="005F07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F079E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5F079E" w:rsidRPr="005F079E" w:rsidRDefault="005F079E" w:rsidP="005F07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F079E"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5F079E" w:rsidRPr="005F079E" w:rsidRDefault="005F079E" w:rsidP="005F07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5F079E"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 w:rsidRPr="005F0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5F079E" w:rsidRPr="005F079E" w:rsidRDefault="005F079E" w:rsidP="005F079E">
      <w:pPr>
        <w:shd w:val="clear" w:color="auto" w:fill="FFFFFF"/>
        <w:spacing w:after="0" w:line="240" w:lineRule="auto"/>
        <w:ind w:left="29" w:hanging="29"/>
        <w:jc w:val="right"/>
        <w:rPr>
          <w:rFonts w:ascii="Times New Roman" w:hAnsi="Times New Roman" w:cs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bottomFromText="200" w:vertAnchor="text" w:horzAnchor="margin" w:tblpXSpec="center" w:tblpY="153"/>
        <w:tblW w:w="14000" w:type="dxa"/>
        <w:tblLook w:val="04A0" w:firstRow="1" w:lastRow="0" w:firstColumn="1" w:lastColumn="0" w:noHBand="0" w:noVBand="1"/>
      </w:tblPr>
      <w:tblGrid>
        <w:gridCol w:w="7905"/>
        <w:gridCol w:w="992"/>
        <w:gridCol w:w="5103"/>
      </w:tblGrid>
      <w:tr w:rsidR="005F079E" w:rsidRPr="005F079E" w:rsidTr="005F079E">
        <w:trPr>
          <w:trHeight w:val="2397"/>
        </w:trPr>
        <w:tc>
          <w:tcPr>
            <w:tcW w:w="7905" w:type="dxa"/>
          </w:tcPr>
          <w:p w:rsidR="005F079E" w:rsidRPr="005F079E" w:rsidRDefault="005F079E" w:rsidP="005F079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en-US"/>
              </w:rPr>
            </w:pPr>
          </w:p>
          <w:p w:rsidR="005F079E" w:rsidRPr="005F079E" w:rsidRDefault="005F079E" w:rsidP="005F07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  <w:lang w:eastAsia="en-US"/>
              </w:rPr>
            </w:pPr>
          </w:p>
          <w:p w:rsidR="005F079E" w:rsidRPr="005F079E" w:rsidRDefault="005F079E" w:rsidP="005F07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green"/>
                <w:lang w:eastAsia="en-US"/>
              </w:rPr>
            </w:pP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РАССМОТРЕНО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на методическом объединении учителей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истории и обществознания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от « 27» августа 2014 г.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 № 1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Руководитель МО: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_______________________</w:t>
            </w:r>
          </w:p>
          <w:p w:rsidR="005F079E" w:rsidRPr="005F079E" w:rsidRDefault="005F079E" w:rsidP="005F07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5F079E" w:rsidRPr="005F079E" w:rsidRDefault="005F079E" w:rsidP="005F079E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5F079E" w:rsidRPr="005F079E" w:rsidRDefault="005F079E" w:rsidP="005F07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5F079E" w:rsidRPr="005F079E" w:rsidRDefault="005F079E" w:rsidP="005F07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5F079E" w:rsidRPr="005F079E" w:rsidRDefault="005F079E" w:rsidP="005F079E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ПРИНЯТО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на заседании методического совета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от « 29 » августа 2014 г.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 № 1</w:t>
            </w:r>
          </w:p>
          <w:p w:rsidR="005F079E" w:rsidRPr="005F079E" w:rsidRDefault="005F079E" w:rsidP="005F07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Заместитель директора по УВР:</w:t>
            </w:r>
          </w:p>
          <w:p w:rsidR="005F079E" w:rsidRPr="005F079E" w:rsidRDefault="005F079E" w:rsidP="005F079E">
            <w:pPr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5F079E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Писцова Л.А.</w:t>
            </w:r>
          </w:p>
        </w:tc>
      </w:tr>
    </w:tbl>
    <w:p w:rsidR="005F079E" w:rsidRPr="005F079E" w:rsidRDefault="005F079E" w:rsidP="005F079E">
      <w:pPr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F079E" w:rsidRPr="005F079E" w:rsidRDefault="005F079E" w:rsidP="005F079E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F079E">
        <w:rPr>
          <w:rFonts w:ascii="Times New Roman" w:hAnsi="Times New Roman" w:cs="Times New Roman"/>
          <w:bCs/>
          <w:color w:val="000000"/>
          <w:sz w:val="24"/>
          <w:szCs w:val="24"/>
        </w:rPr>
        <w:t>КАЛЕНДАРНО-ТЕМАТИЧЕСКОЕ</w:t>
      </w:r>
    </w:p>
    <w:p w:rsidR="005F079E" w:rsidRPr="005F079E" w:rsidRDefault="005F079E" w:rsidP="005F079E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079E">
        <w:rPr>
          <w:rFonts w:ascii="Times New Roman" w:hAnsi="Times New Roman" w:cs="Times New Roman"/>
          <w:bCs/>
          <w:color w:val="000000"/>
          <w:sz w:val="24"/>
          <w:szCs w:val="24"/>
        </w:rPr>
        <w:t>(ПОУРОЧНОЕ) ПЛАНИРОВАНИЕ</w:t>
      </w:r>
    </w:p>
    <w:p w:rsidR="005F079E" w:rsidRPr="005F079E" w:rsidRDefault="005F079E" w:rsidP="005F07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F079E" w:rsidRPr="005F079E" w:rsidRDefault="005F079E" w:rsidP="005F07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079E">
        <w:rPr>
          <w:rFonts w:ascii="Times New Roman" w:hAnsi="Times New Roman" w:cs="Times New Roman"/>
          <w:color w:val="000000"/>
          <w:sz w:val="24"/>
          <w:szCs w:val="24"/>
        </w:rPr>
        <w:t>по _________</w:t>
      </w:r>
      <w:r w:rsidRPr="005F079E">
        <w:rPr>
          <w:rFonts w:ascii="Times New Roman" w:hAnsi="Times New Roman" w:cs="Times New Roman"/>
          <w:b/>
          <w:color w:val="000000"/>
          <w:sz w:val="24"/>
          <w:szCs w:val="24"/>
        </w:rPr>
        <w:t>ОБЩЕСТВОЗНАНИЮ</w:t>
      </w:r>
      <w:r w:rsidRPr="005F079E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</w:p>
    <w:p w:rsidR="005F079E" w:rsidRPr="005F079E" w:rsidRDefault="005F079E" w:rsidP="005F079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079E">
        <w:rPr>
          <w:rFonts w:ascii="Times New Roman" w:hAnsi="Times New Roman" w:cs="Times New Roman"/>
          <w:color w:val="000000"/>
          <w:sz w:val="24"/>
          <w:szCs w:val="24"/>
        </w:rPr>
        <w:t>(указать учебный предмет, курс)</w:t>
      </w:r>
    </w:p>
    <w:p w:rsidR="005F079E" w:rsidRPr="005F079E" w:rsidRDefault="005F079E" w:rsidP="005F079E">
      <w:pPr>
        <w:keepNext/>
        <w:shd w:val="clear" w:color="auto" w:fill="FFFFFF"/>
        <w:spacing w:after="0" w:line="240" w:lineRule="auto"/>
        <w:jc w:val="center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5F079E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5F079E">
        <w:rPr>
          <w:rFonts w:ascii="Times New Roman" w:hAnsi="Times New Roman" w:cs="Times New Roman"/>
          <w:sz w:val="24"/>
          <w:szCs w:val="24"/>
        </w:rPr>
        <w:t xml:space="preserve">2014/2015  </w:t>
      </w:r>
      <w:r w:rsidRPr="005F079E">
        <w:rPr>
          <w:rFonts w:ascii="Times New Roman" w:hAnsi="Times New Roman" w:cs="Times New Roman"/>
          <w:color w:val="000000"/>
          <w:sz w:val="24"/>
          <w:szCs w:val="24"/>
        </w:rPr>
        <w:t>учебный год</w:t>
      </w:r>
    </w:p>
    <w:p w:rsidR="005F079E" w:rsidRPr="005F079E" w:rsidRDefault="005F079E" w:rsidP="005F079E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</w:p>
    <w:p w:rsidR="005F079E" w:rsidRPr="005F079E" w:rsidRDefault="005F079E" w:rsidP="005F079E">
      <w:pPr>
        <w:keepNext/>
        <w:shd w:val="clear" w:color="auto" w:fill="FFFFFF"/>
        <w:spacing w:after="0" w:line="240" w:lineRule="auto"/>
        <w:outlineLvl w:val="5"/>
        <w:rPr>
          <w:rFonts w:ascii="Times New Roman" w:hAnsi="Times New Roman" w:cs="Times New Roman"/>
          <w:color w:val="000000"/>
          <w:sz w:val="24"/>
          <w:szCs w:val="24"/>
        </w:rPr>
      </w:pPr>
      <w:r w:rsidRPr="005F079E">
        <w:rPr>
          <w:rFonts w:ascii="Times New Roman" w:hAnsi="Times New Roman" w:cs="Times New Roman"/>
          <w:color w:val="000000"/>
          <w:sz w:val="24"/>
          <w:szCs w:val="24"/>
        </w:rPr>
        <w:t>класс    __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 </w:t>
      </w:r>
      <w:r w:rsidR="00AA3627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r w:rsidRPr="005F079E">
        <w:rPr>
          <w:rFonts w:ascii="Times New Roman" w:hAnsi="Times New Roman" w:cs="Times New Roman"/>
          <w:color w:val="000000"/>
          <w:sz w:val="24"/>
          <w:szCs w:val="24"/>
        </w:rPr>
        <w:t>__(базовый уровень)__</w:t>
      </w:r>
    </w:p>
    <w:p w:rsidR="005F079E" w:rsidRPr="005F079E" w:rsidRDefault="005F079E" w:rsidP="005F07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F079E" w:rsidRPr="005F079E" w:rsidRDefault="005F079E" w:rsidP="005F07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079E">
        <w:rPr>
          <w:rFonts w:ascii="Times New Roman" w:hAnsi="Times New Roman" w:cs="Times New Roman"/>
          <w:color w:val="000000"/>
          <w:sz w:val="24"/>
          <w:szCs w:val="24"/>
        </w:rPr>
        <w:t>учитель _</w:t>
      </w:r>
      <w:proofErr w:type="spellStart"/>
      <w:r w:rsidR="00AA3627">
        <w:rPr>
          <w:rFonts w:ascii="Times New Roman" w:hAnsi="Times New Roman" w:cs="Times New Roman"/>
          <w:color w:val="000000"/>
          <w:sz w:val="24"/>
          <w:szCs w:val="24"/>
        </w:rPr>
        <w:t>Шельмина</w:t>
      </w:r>
      <w:proofErr w:type="spellEnd"/>
      <w:r w:rsidR="00AA3627">
        <w:rPr>
          <w:rFonts w:ascii="Times New Roman" w:hAnsi="Times New Roman" w:cs="Times New Roman"/>
          <w:color w:val="000000"/>
          <w:sz w:val="24"/>
          <w:szCs w:val="24"/>
        </w:rPr>
        <w:t xml:space="preserve"> Н.В.</w:t>
      </w:r>
      <w:r w:rsidRPr="005F079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A3627">
        <w:rPr>
          <w:rFonts w:ascii="Times New Roman" w:hAnsi="Times New Roman" w:cs="Times New Roman"/>
          <w:color w:val="000000"/>
          <w:sz w:val="24"/>
          <w:szCs w:val="24"/>
        </w:rPr>
        <w:t>первая</w:t>
      </w:r>
      <w:bookmarkStart w:id="0" w:name="_GoBack"/>
      <w:bookmarkEnd w:id="0"/>
      <w:r w:rsidRPr="005F079E">
        <w:rPr>
          <w:rFonts w:ascii="Times New Roman" w:hAnsi="Times New Roman" w:cs="Times New Roman"/>
          <w:color w:val="000000"/>
          <w:sz w:val="24"/>
          <w:szCs w:val="24"/>
        </w:rPr>
        <w:t xml:space="preserve"> квалификационная категория</w:t>
      </w:r>
    </w:p>
    <w:p w:rsidR="005F079E" w:rsidRPr="005F079E" w:rsidRDefault="005F079E" w:rsidP="005F079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F079E" w:rsidRPr="005F079E" w:rsidRDefault="005F079E" w:rsidP="005F079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079E">
        <w:rPr>
          <w:rFonts w:ascii="Times New Roman" w:hAnsi="Times New Roman" w:cs="Times New Roman"/>
          <w:color w:val="000000"/>
          <w:sz w:val="24"/>
          <w:szCs w:val="24"/>
        </w:rPr>
        <w:t>количество часов: всего 70 часов; в неделю 2 часа;</w:t>
      </w:r>
    </w:p>
    <w:p w:rsidR="005F079E" w:rsidRPr="005F079E" w:rsidRDefault="005F079E" w:rsidP="005F079E">
      <w:pPr>
        <w:keepNext/>
        <w:snapToGri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0367E7" w:rsidRPr="005F079E" w:rsidRDefault="005F079E" w:rsidP="00FD04D9">
      <w:pPr>
        <w:tabs>
          <w:tab w:val="left" w:pos="666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079E">
        <w:rPr>
          <w:rFonts w:ascii="Times New Roman" w:hAnsi="Times New Roman" w:cs="Times New Roman"/>
          <w:bCs/>
          <w:sz w:val="24"/>
          <w:szCs w:val="24"/>
        </w:rPr>
        <w:t xml:space="preserve">плановых контрольных работ </w:t>
      </w:r>
      <w:r w:rsidR="00FD04D9">
        <w:rPr>
          <w:rFonts w:ascii="Times New Roman" w:hAnsi="Times New Roman" w:cs="Times New Roman"/>
          <w:bCs/>
          <w:sz w:val="24"/>
          <w:szCs w:val="24"/>
        </w:rPr>
        <w:t>5</w:t>
      </w:r>
      <w:r w:rsidRPr="005F079E">
        <w:rPr>
          <w:rFonts w:ascii="Times New Roman" w:hAnsi="Times New Roman" w:cs="Times New Roman"/>
          <w:bCs/>
          <w:sz w:val="24"/>
          <w:szCs w:val="24"/>
        </w:rPr>
        <w:t>; практических работ 4</w:t>
      </w:r>
    </w:p>
    <w:p w:rsidR="000367E7" w:rsidRDefault="000367E7" w:rsidP="000367E7">
      <w:pPr>
        <w:tabs>
          <w:tab w:val="left" w:pos="6669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0367E7" w:rsidRDefault="000367E7" w:rsidP="000367E7">
      <w:pPr>
        <w:tabs>
          <w:tab w:val="left" w:pos="6669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 к календарно – тематическому планированию.</w:t>
      </w:r>
    </w:p>
    <w:p w:rsidR="000367E7" w:rsidRPr="0004011F" w:rsidRDefault="000367E7" w:rsidP="000367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16"/>
        </w:rPr>
        <w:t xml:space="preserve">Календарно – тематическое </w:t>
      </w:r>
      <w:r w:rsidRPr="00E01764">
        <w:rPr>
          <w:rFonts w:ascii="Times New Roman" w:eastAsia="Times New Roman" w:hAnsi="Times New Roman" w:cs="Times New Roman"/>
          <w:sz w:val="24"/>
          <w:szCs w:val="16"/>
        </w:rPr>
        <w:t>планирования</w:t>
      </w:r>
      <w:r>
        <w:rPr>
          <w:rFonts w:ascii="Times New Roman" w:eastAsia="Times New Roman" w:hAnsi="Times New Roman" w:cs="Times New Roman"/>
          <w:sz w:val="24"/>
          <w:szCs w:val="16"/>
        </w:rPr>
        <w:t xml:space="preserve"> составлено на основе Рабочей программы учителя истории МБОУ «СОШ № 4» Писцовой Л.А. Рабочая программа учителя опирается на </w:t>
      </w:r>
      <w:r w:rsidRPr="00E01764">
        <w:rPr>
          <w:rFonts w:ascii="Times New Roman" w:eastAsia="Times New Roman" w:hAnsi="Times New Roman" w:cs="Times New Roman"/>
          <w:sz w:val="24"/>
          <w:szCs w:val="16"/>
        </w:rPr>
        <w:t>государственныйобразовательный стандарт</w:t>
      </w:r>
      <w:r>
        <w:rPr>
          <w:rFonts w:ascii="Times New Roman" w:hAnsi="Times New Roman" w:cs="Times New Roman"/>
          <w:sz w:val="24"/>
          <w:szCs w:val="16"/>
        </w:rPr>
        <w:t xml:space="preserve"> основного общего образования по обществознанию. </w:t>
      </w:r>
      <w:r w:rsidRPr="0004011F">
        <w:rPr>
          <w:rFonts w:ascii="Times New Roman" w:hAnsi="Times New Roman" w:cs="Times New Roman"/>
          <w:sz w:val="24"/>
          <w:szCs w:val="28"/>
        </w:rPr>
        <w:t>Эта программа является основной общеобразовательной и продолжает линию исторического образования в основной школе на основе учебн</w:t>
      </w:r>
      <w:r>
        <w:rPr>
          <w:rFonts w:ascii="Times New Roman" w:hAnsi="Times New Roman" w:cs="Times New Roman"/>
          <w:sz w:val="24"/>
          <w:szCs w:val="28"/>
        </w:rPr>
        <w:t>ого</w:t>
      </w:r>
      <w:r w:rsidRPr="0004011F">
        <w:rPr>
          <w:rFonts w:ascii="Times New Roman" w:hAnsi="Times New Roman" w:cs="Times New Roman"/>
          <w:sz w:val="24"/>
          <w:szCs w:val="28"/>
        </w:rPr>
        <w:t xml:space="preserve"> пособ</w:t>
      </w:r>
      <w:r>
        <w:rPr>
          <w:rFonts w:ascii="Times New Roman" w:hAnsi="Times New Roman" w:cs="Times New Roman"/>
          <w:sz w:val="24"/>
          <w:szCs w:val="28"/>
        </w:rPr>
        <w:t>ия</w:t>
      </w:r>
      <w:r w:rsidRPr="0004011F">
        <w:rPr>
          <w:rFonts w:ascii="Times New Roman" w:hAnsi="Times New Roman" w:cs="Times New Roman"/>
          <w:sz w:val="24"/>
          <w:szCs w:val="28"/>
        </w:rPr>
        <w:t xml:space="preserve"> созданн</w:t>
      </w:r>
      <w:r>
        <w:rPr>
          <w:rFonts w:ascii="Times New Roman" w:hAnsi="Times New Roman" w:cs="Times New Roman"/>
          <w:sz w:val="24"/>
          <w:szCs w:val="28"/>
        </w:rPr>
        <w:t>ого</w:t>
      </w:r>
      <w:r w:rsidRPr="0004011F">
        <w:rPr>
          <w:rFonts w:ascii="Times New Roman" w:hAnsi="Times New Roman" w:cs="Times New Roman"/>
          <w:sz w:val="24"/>
          <w:szCs w:val="28"/>
        </w:rPr>
        <w:t xml:space="preserve"> авторами программ</w:t>
      </w:r>
      <w:r>
        <w:rPr>
          <w:rFonts w:ascii="Times New Roman" w:hAnsi="Times New Roman" w:cs="Times New Roman"/>
          <w:sz w:val="24"/>
          <w:szCs w:val="28"/>
        </w:rPr>
        <w:t>ы</w:t>
      </w:r>
      <w:r w:rsidRPr="0004011F">
        <w:rPr>
          <w:rFonts w:ascii="Times New Roman" w:hAnsi="Times New Roman" w:cs="Times New Roman"/>
          <w:sz w:val="24"/>
          <w:szCs w:val="28"/>
        </w:rPr>
        <w:t xml:space="preserve"> (</w:t>
      </w:r>
      <w:r>
        <w:rPr>
          <w:rFonts w:ascii="Times New Roman" w:hAnsi="Times New Roman" w:cs="Times New Roman"/>
        </w:rPr>
        <w:t>Кравченко А.И., Певцова Е.А.</w:t>
      </w:r>
      <w:r w:rsidRPr="0004011F">
        <w:rPr>
          <w:rFonts w:ascii="Times New Roman" w:hAnsi="Times New Roman" w:cs="Times New Roman"/>
          <w:sz w:val="24"/>
          <w:szCs w:val="28"/>
        </w:rPr>
        <w:t xml:space="preserve">).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тем и разделов учебного предмета с учетом </w:t>
      </w:r>
      <w:proofErr w:type="spellStart"/>
      <w:r w:rsidRPr="0004011F">
        <w:rPr>
          <w:rFonts w:ascii="Times New Roman" w:hAnsi="Times New Roman" w:cs="Times New Roman"/>
          <w:sz w:val="24"/>
          <w:szCs w:val="28"/>
        </w:rPr>
        <w:t>межпредметных</w:t>
      </w:r>
      <w:proofErr w:type="spellEnd"/>
      <w:r w:rsidRPr="0004011F">
        <w:rPr>
          <w:rFonts w:ascii="Times New Roman" w:hAnsi="Times New Roman" w:cs="Times New Roman"/>
          <w:sz w:val="24"/>
          <w:szCs w:val="28"/>
        </w:rPr>
        <w:t xml:space="preserve"> и </w:t>
      </w:r>
      <w:proofErr w:type="spellStart"/>
      <w:r w:rsidRPr="0004011F">
        <w:rPr>
          <w:rFonts w:ascii="Times New Roman" w:hAnsi="Times New Roman" w:cs="Times New Roman"/>
          <w:sz w:val="24"/>
          <w:szCs w:val="28"/>
        </w:rPr>
        <w:t>внутрипредметных</w:t>
      </w:r>
      <w:proofErr w:type="spellEnd"/>
      <w:r w:rsidRPr="0004011F">
        <w:rPr>
          <w:rFonts w:ascii="Times New Roman" w:hAnsi="Times New Roman" w:cs="Times New Roman"/>
          <w:sz w:val="24"/>
          <w:szCs w:val="28"/>
        </w:rPr>
        <w:t xml:space="preserve"> связей, логики учебного процесса, возрастных особенностей </w:t>
      </w:r>
      <w:r>
        <w:rPr>
          <w:rFonts w:ascii="Times New Roman" w:hAnsi="Times New Roman" w:cs="Times New Roman"/>
          <w:sz w:val="24"/>
          <w:szCs w:val="28"/>
        </w:rPr>
        <w:t>об</w:t>
      </w:r>
      <w:r w:rsidRPr="0004011F">
        <w:rPr>
          <w:rFonts w:ascii="Times New Roman" w:hAnsi="Times New Roman" w:cs="Times New Roman"/>
          <w:sz w:val="24"/>
          <w:szCs w:val="28"/>
        </w:rPr>
        <w:t>уча</w:t>
      </w:r>
      <w:r>
        <w:rPr>
          <w:rFonts w:ascii="Times New Roman" w:hAnsi="Times New Roman" w:cs="Times New Roman"/>
          <w:sz w:val="24"/>
          <w:szCs w:val="28"/>
        </w:rPr>
        <w:t>ю</w:t>
      </w:r>
      <w:r w:rsidRPr="0004011F">
        <w:rPr>
          <w:rFonts w:ascii="Times New Roman" w:hAnsi="Times New Roman" w:cs="Times New Roman"/>
          <w:sz w:val="24"/>
          <w:szCs w:val="28"/>
        </w:rPr>
        <w:t>щихся.</w:t>
      </w:r>
    </w:p>
    <w:p w:rsidR="000367E7" w:rsidRDefault="000367E7" w:rsidP="000367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16"/>
        </w:rPr>
      </w:pPr>
      <w:r>
        <w:rPr>
          <w:rFonts w:ascii="Times New Roman" w:eastAsia="Times New Roman" w:hAnsi="Times New Roman" w:cs="Times New Roman"/>
          <w:sz w:val="24"/>
          <w:szCs w:val="16"/>
        </w:rPr>
        <w:tab/>
        <w:t>В авторскую программу изменения внесены не были, то есть календарно – тематическое планирование реализуется в соответствии с авторским вариантом.</w:t>
      </w:r>
    </w:p>
    <w:p w:rsidR="000367E7" w:rsidRDefault="000367E7" w:rsidP="000367E7">
      <w:pPr>
        <w:tabs>
          <w:tab w:val="left" w:pos="666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402"/>
        <w:gridCol w:w="800"/>
        <w:gridCol w:w="3594"/>
        <w:gridCol w:w="1700"/>
        <w:gridCol w:w="1186"/>
        <w:gridCol w:w="850"/>
        <w:gridCol w:w="849"/>
        <w:gridCol w:w="6"/>
        <w:gridCol w:w="1950"/>
        <w:gridCol w:w="6"/>
        <w:gridCol w:w="6"/>
      </w:tblGrid>
      <w:tr w:rsidR="008207A4" w:rsidRPr="005F079E" w:rsidTr="005F079E">
        <w:trPr>
          <w:gridAfter w:val="1"/>
          <w:wAfter w:w="6" w:type="dxa"/>
          <w:trHeight w:val="540"/>
        </w:trPr>
        <w:tc>
          <w:tcPr>
            <w:tcW w:w="534" w:type="dxa"/>
            <w:vMerge w:val="restart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урока</w:t>
            </w:r>
          </w:p>
        </w:tc>
        <w:tc>
          <w:tcPr>
            <w:tcW w:w="3402" w:type="dxa"/>
            <w:vMerge w:val="restart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Содержание 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(раздела, темы)</w:t>
            </w:r>
          </w:p>
        </w:tc>
        <w:tc>
          <w:tcPr>
            <w:tcW w:w="800" w:type="dxa"/>
            <w:vMerge w:val="restart"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pacing w:val="-1"/>
                <w:sz w:val="24"/>
                <w:szCs w:val="24"/>
              </w:rPr>
              <w:t>Кол-во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часов</w:t>
            </w:r>
          </w:p>
        </w:tc>
        <w:tc>
          <w:tcPr>
            <w:tcW w:w="3594" w:type="dxa"/>
            <w:vMerge w:val="restart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Понятия </w:t>
            </w:r>
          </w:p>
        </w:tc>
        <w:tc>
          <w:tcPr>
            <w:tcW w:w="1700" w:type="dxa"/>
            <w:vMerge w:val="restart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Формы контроля</w:t>
            </w:r>
          </w:p>
        </w:tc>
        <w:tc>
          <w:tcPr>
            <w:tcW w:w="1186" w:type="dxa"/>
            <w:vMerge w:val="restart"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Дом.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>задание</w:t>
            </w:r>
          </w:p>
        </w:tc>
        <w:tc>
          <w:tcPr>
            <w:tcW w:w="1705" w:type="dxa"/>
            <w:gridSpan w:val="3"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>Дата проведения</w:t>
            </w: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 xml:space="preserve">Примечание </w:t>
            </w:r>
          </w:p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i/>
                <w:spacing w:val="-3"/>
                <w:sz w:val="24"/>
                <w:szCs w:val="24"/>
              </w:rPr>
              <w:t>(корректировка)</w:t>
            </w:r>
          </w:p>
        </w:tc>
      </w:tr>
      <w:tr w:rsidR="008207A4" w:rsidRPr="005F079E" w:rsidTr="005F079E">
        <w:trPr>
          <w:gridAfter w:val="2"/>
          <w:wAfter w:w="12" w:type="dxa"/>
          <w:trHeight w:val="593"/>
        </w:trPr>
        <w:tc>
          <w:tcPr>
            <w:tcW w:w="534" w:type="dxa"/>
            <w:vMerge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0" w:type="dxa"/>
            <w:vMerge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</w:p>
        </w:tc>
        <w:tc>
          <w:tcPr>
            <w:tcW w:w="3594" w:type="dxa"/>
            <w:vMerge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</w:p>
        </w:tc>
        <w:tc>
          <w:tcPr>
            <w:tcW w:w="1186" w:type="dxa"/>
            <w:vMerge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49" w:type="dxa"/>
            <w:vAlign w:val="bottom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48B" w:rsidRPr="005F079E" w:rsidTr="005F079E">
        <w:trPr>
          <w:gridAfter w:val="2"/>
          <w:wAfter w:w="12" w:type="dxa"/>
          <w:trHeight w:val="162"/>
        </w:trPr>
        <w:tc>
          <w:tcPr>
            <w:tcW w:w="14871" w:type="dxa"/>
            <w:gridSpan w:val="10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(1ч)</w:t>
            </w:r>
          </w:p>
        </w:tc>
      </w:tr>
      <w:tr w:rsidR="0046648B" w:rsidRPr="005F079E" w:rsidTr="005F079E">
        <w:trPr>
          <w:gridAfter w:val="2"/>
          <w:wAfter w:w="12" w:type="dxa"/>
          <w:trHeight w:val="269"/>
        </w:trPr>
        <w:tc>
          <w:tcPr>
            <w:tcW w:w="14871" w:type="dxa"/>
            <w:gridSpan w:val="10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четверть.</w:t>
            </w:r>
          </w:p>
        </w:tc>
      </w:tr>
      <w:tr w:rsidR="008207A4" w:rsidRPr="005F079E" w:rsidTr="005F079E"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Общество, экономика, политика, культура, социум.</w:t>
            </w: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4.09</w:t>
            </w:r>
          </w:p>
        </w:tc>
        <w:tc>
          <w:tcPr>
            <w:tcW w:w="855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gridSpan w:val="3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48B" w:rsidRPr="005F079E" w:rsidTr="005F079E">
        <w:tc>
          <w:tcPr>
            <w:tcW w:w="14883" w:type="dxa"/>
            <w:gridSpan w:val="12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Общество и человек (10ч)</w:t>
            </w:r>
          </w:p>
        </w:tc>
      </w:tr>
      <w:tr w:rsidR="008207A4" w:rsidRPr="005F079E" w:rsidTr="005F079E"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Что такое общество?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Общество, страна, государство, сферы общества, глобализация</w:t>
            </w:r>
          </w:p>
        </w:tc>
        <w:tc>
          <w:tcPr>
            <w:tcW w:w="1700" w:type="dxa"/>
          </w:tcPr>
          <w:p w:rsidR="008207A4" w:rsidRPr="005F079E" w:rsidRDefault="00D2224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855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2" w:type="dxa"/>
            <w:gridSpan w:val="3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Стартовая контрольная работа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AA66E0"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№1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Человек, природа, общество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D2224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Типология обществ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Традиционное, индустриальное, постиндустриальное общества</w:t>
            </w:r>
          </w:p>
        </w:tc>
        <w:tc>
          <w:tcPr>
            <w:tcW w:w="1700" w:type="dxa"/>
          </w:tcPr>
          <w:p w:rsidR="008207A4" w:rsidRPr="005F079E" w:rsidRDefault="00D2224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Заполнение сравнительной таблицы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прогресс и 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общества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Прогресс, регресс, революция, 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реформа</w:t>
            </w: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Практическа</w:t>
            </w: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я работа как часть урока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9.10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2.6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Личность и социальная среда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Личность, индивид, человек</w:t>
            </w:r>
          </w:p>
        </w:tc>
        <w:tc>
          <w:tcPr>
            <w:tcW w:w="1700" w:type="dxa"/>
          </w:tcPr>
          <w:p w:rsidR="008207A4" w:rsidRPr="005F079E" w:rsidRDefault="00AA66E0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Потребности человека. Деятельность и её основные формы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Потребности, иерархическая теория потребностей</w:t>
            </w:r>
          </w:p>
        </w:tc>
        <w:tc>
          <w:tcPr>
            <w:tcW w:w="1700" w:type="dxa"/>
          </w:tcPr>
          <w:p w:rsidR="008207A4" w:rsidRPr="005F079E" w:rsidRDefault="00AA66E0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Социализация и воспитание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Социализация, культурные нормы, воспитание</w:t>
            </w:r>
          </w:p>
        </w:tc>
        <w:tc>
          <w:tcPr>
            <w:tcW w:w="1700" w:type="dxa"/>
          </w:tcPr>
          <w:p w:rsidR="008207A4" w:rsidRPr="005F079E" w:rsidRDefault="00AA66E0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244" w:rsidRPr="005F079E" w:rsidTr="005F079E">
        <w:trPr>
          <w:gridAfter w:val="2"/>
          <w:wAfter w:w="12" w:type="dxa"/>
        </w:trPr>
        <w:tc>
          <w:tcPr>
            <w:tcW w:w="14871" w:type="dxa"/>
            <w:gridSpan w:val="10"/>
          </w:tcPr>
          <w:p w:rsidR="00D2224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</w:t>
            </w:r>
          </w:p>
        </w:tc>
      </w:tr>
      <w:tr w:rsidR="0046648B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402" w:type="dxa"/>
          </w:tcPr>
          <w:p w:rsidR="0046648B" w:rsidRPr="005F079E" w:rsidRDefault="0046648B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800" w:type="dxa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46648B" w:rsidRPr="005F079E" w:rsidRDefault="00AA66E0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1700" w:type="dxa"/>
          </w:tcPr>
          <w:p w:rsidR="0046648B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</w:t>
            </w:r>
          </w:p>
        </w:tc>
        <w:tc>
          <w:tcPr>
            <w:tcW w:w="1186" w:type="dxa"/>
            <w:vAlign w:val="center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46648B" w:rsidRPr="005F079E" w:rsidRDefault="0046648B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6648B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849" w:type="dxa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изученного раздела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«Общество и человек»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AA66E0"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48B" w:rsidRPr="005F079E" w:rsidTr="005F079E">
        <w:trPr>
          <w:gridAfter w:val="2"/>
          <w:wAfter w:w="12" w:type="dxa"/>
        </w:trPr>
        <w:tc>
          <w:tcPr>
            <w:tcW w:w="14871" w:type="dxa"/>
            <w:gridSpan w:val="10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Экономическая сфера (12ч)</w:t>
            </w: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Сущность и структура экономики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Экономика, деньги, ресурсы, отрасль, предприятие, производство, распределение, потребление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2244" w:rsidRPr="005F07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Производство, распределение, потребление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Товар, инфляция, деньги, прибыль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Товар и деньги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Спрос, предложение, цена, маркетинг</w:t>
            </w: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как часть урока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Спрос, предложение, цена, маркетинг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2244" w:rsidRPr="005F07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3.5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Рынок, цена, конкуренция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Рынок, конкуренция, монополия, дефицит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244" w:rsidRPr="005F079E" w:rsidTr="005F079E">
        <w:trPr>
          <w:gridAfter w:val="2"/>
          <w:wAfter w:w="12" w:type="dxa"/>
        </w:trPr>
        <w:tc>
          <w:tcPr>
            <w:tcW w:w="14871" w:type="dxa"/>
            <w:gridSpan w:val="10"/>
          </w:tcPr>
          <w:p w:rsidR="00D2224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</w:t>
            </w: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Предпринима-тель</w:t>
            </w:r>
            <w:proofErr w:type="spellEnd"/>
            <w:proofErr w:type="gramEnd"/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, менеджер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Налогообложение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, прямые и косвенные налоги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Бюджет государства и семьи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Бюджет, доходы, расходы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Труд, занятость, безработица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Работа, труд, зарплата, безработица, досуг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</w:t>
            </w:r>
          </w:p>
        </w:tc>
        <w:tc>
          <w:tcPr>
            <w:tcW w:w="1186" w:type="dxa"/>
          </w:tcPr>
          <w:p w:rsidR="00040380" w:rsidRPr="005F079E" w:rsidRDefault="00040380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0380" w:rsidRPr="005F079E" w:rsidRDefault="00040380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Трудовое законодательство РФ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Трудовой кодекс РФ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</w:t>
            </w:r>
          </w:p>
        </w:tc>
        <w:tc>
          <w:tcPr>
            <w:tcW w:w="1186" w:type="dxa"/>
          </w:tcPr>
          <w:p w:rsidR="00040380" w:rsidRPr="005F079E" w:rsidRDefault="00040380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§ 16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5F079E">
              <w:rPr>
                <w:rFonts w:ascii="Times New Roman" w:hAnsi="Times New Roman"/>
                <w:sz w:val="24"/>
                <w:szCs w:val="24"/>
              </w:rPr>
              <w:t>Контрольная работа по теме: «Экономическая сфера»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="00AA66E0"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№3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5F079E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48B" w:rsidRPr="005F079E" w:rsidTr="005F079E">
        <w:trPr>
          <w:gridAfter w:val="2"/>
          <w:wAfter w:w="12" w:type="dxa"/>
        </w:trPr>
        <w:tc>
          <w:tcPr>
            <w:tcW w:w="14871" w:type="dxa"/>
            <w:gridSpan w:val="10"/>
          </w:tcPr>
          <w:p w:rsidR="0046648B" w:rsidRPr="005F079E" w:rsidRDefault="0046648B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Социальная сфера(10ч)</w:t>
            </w: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5F079E">
              <w:rPr>
                <w:rFonts w:ascii="Times New Roman" w:hAnsi="Times New Roman"/>
                <w:sz w:val="24"/>
                <w:szCs w:val="24"/>
              </w:rPr>
              <w:t>Социальная структура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Страта, статус, имидж, социальная роль, социальная структура, социальная группа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5.03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5F079E">
              <w:rPr>
                <w:rFonts w:ascii="Times New Roman" w:hAnsi="Times New Roman"/>
                <w:sz w:val="24"/>
                <w:szCs w:val="24"/>
              </w:rPr>
              <w:t>Социальное взаимодействие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Социальные группы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5F079E">
              <w:rPr>
                <w:rFonts w:ascii="Times New Roman" w:hAnsi="Times New Roman"/>
                <w:sz w:val="24"/>
                <w:szCs w:val="24"/>
              </w:rPr>
              <w:t>Социальная стратификация. Типология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Социальная стратификация класс, образ жизни</w:t>
            </w:r>
          </w:p>
        </w:tc>
        <w:tc>
          <w:tcPr>
            <w:tcW w:w="1700" w:type="dxa"/>
          </w:tcPr>
          <w:p w:rsidR="008207A4" w:rsidRPr="005F079E" w:rsidRDefault="00AA66E0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как часть урока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2244" w:rsidRPr="005F079E" w:rsidTr="005F079E">
        <w:trPr>
          <w:gridAfter w:val="2"/>
          <w:wAfter w:w="12" w:type="dxa"/>
        </w:trPr>
        <w:tc>
          <w:tcPr>
            <w:tcW w:w="14871" w:type="dxa"/>
            <w:gridSpan w:val="10"/>
          </w:tcPr>
          <w:p w:rsidR="00D2224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</w:t>
            </w: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pStyle w:val="a3"/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4"/>
                <w:szCs w:val="24"/>
              </w:rPr>
            </w:pPr>
            <w:r w:rsidRPr="005F079E">
              <w:rPr>
                <w:rFonts w:ascii="Times New Roman" w:hAnsi="Times New Roman"/>
                <w:sz w:val="24"/>
                <w:szCs w:val="24"/>
              </w:rPr>
              <w:t>Богатые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Неравенство, богатство, роскошь, «новые русские», бедность, порог бедности, нищета Конфликт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Бедные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Семья, развод, </w:t>
            </w:r>
            <w:proofErr w:type="spellStart"/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нуклеарная</w:t>
            </w:r>
            <w:proofErr w:type="spellEnd"/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 семья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402" w:type="dxa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Этнос: нации и народности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Этнос, племя, народность, нация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</w:tcPr>
          <w:p w:rsidR="00D2224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3402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Межнациональные отношения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Этноцентризм</w:t>
            </w:r>
            <w:proofErr w:type="spellEnd"/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, этнические конфликты</w:t>
            </w: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как часть урока</w:t>
            </w:r>
          </w:p>
        </w:tc>
        <w:tc>
          <w:tcPr>
            <w:tcW w:w="1186" w:type="dxa"/>
          </w:tcPr>
          <w:p w:rsidR="00D2224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3402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Конфликты в обществе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Типы и виды конфликтов. Пути их разрешения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</w:t>
            </w:r>
          </w:p>
        </w:tc>
        <w:tc>
          <w:tcPr>
            <w:tcW w:w="1186" w:type="dxa"/>
          </w:tcPr>
          <w:p w:rsidR="00D2224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2244" w:rsidRPr="005F07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4.9</w:t>
            </w:r>
          </w:p>
        </w:tc>
        <w:tc>
          <w:tcPr>
            <w:tcW w:w="3402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Виды и типы семьи</w:t>
            </w: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и фронтальный опрос</w:t>
            </w:r>
          </w:p>
        </w:tc>
        <w:tc>
          <w:tcPr>
            <w:tcW w:w="1186" w:type="dxa"/>
          </w:tcPr>
          <w:p w:rsidR="00D2224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040380" w:rsidRPr="005F079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3402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Семейный кодекс РФ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2E7A69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Индивидуальный опрос</w:t>
            </w:r>
          </w:p>
        </w:tc>
        <w:tc>
          <w:tcPr>
            <w:tcW w:w="1186" w:type="dxa"/>
          </w:tcPr>
          <w:p w:rsidR="00040380" w:rsidRPr="005F079E" w:rsidRDefault="00040380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§ 24</w:t>
            </w:r>
          </w:p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3402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теме: «Социальная структура»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 контрольная  работа</w:t>
            </w:r>
            <w:r w:rsidR="00AA66E0"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№4</w:t>
            </w:r>
          </w:p>
        </w:tc>
        <w:tc>
          <w:tcPr>
            <w:tcW w:w="1186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3402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D2224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8207A4" w:rsidRPr="005F079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53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94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393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6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207A4" w:rsidRPr="005F079E" w:rsidTr="005F079E">
        <w:trPr>
          <w:gridAfter w:val="2"/>
          <w:wAfter w:w="12" w:type="dxa"/>
        </w:trPr>
        <w:tc>
          <w:tcPr>
            <w:tcW w:w="3936" w:type="dxa"/>
            <w:gridSpan w:val="2"/>
          </w:tcPr>
          <w:p w:rsidR="008207A4" w:rsidRPr="005F079E" w:rsidRDefault="00AA66E0" w:rsidP="005F07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207A4"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контрольных работ</w:t>
            </w:r>
          </w:p>
          <w:p w:rsidR="008207A4" w:rsidRPr="005F079E" w:rsidRDefault="008207A4" w:rsidP="005F07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gramStart"/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</w:t>
            </w:r>
            <w:proofErr w:type="gramEnd"/>
            <w:r w:rsidRPr="005F07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80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94" w:type="dxa"/>
            <w:vAlign w:val="center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8207A4" w:rsidRPr="005F079E" w:rsidRDefault="008207A4" w:rsidP="005F07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6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gridSpan w:val="2"/>
          </w:tcPr>
          <w:p w:rsidR="008207A4" w:rsidRPr="005F079E" w:rsidRDefault="008207A4" w:rsidP="005F07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A66E0" w:rsidRDefault="00AA66E0" w:rsidP="00AA66E0">
      <w:pPr>
        <w:rPr>
          <w:b/>
        </w:rPr>
      </w:pPr>
    </w:p>
    <w:p w:rsidR="00AA66E0" w:rsidRDefault="00AA66E0" w:rsidP="00AA66E0">
      <w:pPr>
        <w:rPr>
          <w:b/>
        </w:rPr>
      </w:pPr>
    </w:p>
    <w:p w:rsidR="00AA66E0" w:rsidRDefault="00AA66E0" w:rsidP="00AA66E0">
      <w:pPr>
        <w:rPr>
          <w:b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"/>
        <w:gridCol w:w="7098"/>
      </w:tblGrid>
      <w:tr w:rsidR="00AA66E0" w:rsidRPr="00652529" w:rsidTr="00FF5616">
        <w:tc>
          <w:tcPr>
            <w:tcW w:w="822" w:type="dxa"/>
          </w:tcPr>
          <w:p w:rsidR="00AA66E0" w:rsidRPr="00DF41B7" w:rsidRDefault="00AA66E0" w:rsidP="00AA66E0">
            <w:pPr>
              <w:spacing w:after="0" w:line="240" w:lineRule="auto"/>
              <w:jc w:val="center"/>
              <w:rPr>
                <w:b/>
              </w:rPr>
            </w:pPr>
            <w:r w:rsidRPr="00DF41B7">
              <w:rPr>
                <w:b/>
              </w:rPr>
              <w:t>№</w:t>
            </w:r>
          </w:p>
        </w:tc>
        <w:tc>
          <w:tcPr>
            <w:tcW w:w="7098" w:type="dxa"/>
          </w:tcPr>
          <w:p w:rsidR="00AA66E0" w:rsidRPr="00DF41B7" w:rsidRDefault="00AA66E0" w:rsidP="00AA66E0">
            <w:pPr>
              <w:spacing w:after="0" w:line="240" w:lineRule="auto"/>
              <w:jc w:val="center"/>
              <w:rPr>
                <w:b/>
              </w:rPr>
            </w:pPr>
            <w:r w:rsidRPr="00DF41B7">
              <w:rPr>
                <w:b/>
              </w:rPr>
              <w:t>Контрольные работы</w:t>
            </w:r>
          </w:p>
        </w:tc>
      </w:tr>
      <w:tr w:rsidR="00AA66E0" w:rsidRPr="00652529" w:rsidTr="00FF5616">
        <w:tc>
          <w:tcPr>
            <w:tcW w:w="822" w:type="dxa"/>
          </w:tcPr>
          <w:p w:rsidR="00AA66E0" w:rsidRPr="00652529" w:rsidRDefault="00AA66E0" w:rsidP="00AA66E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7098" w:type="dxa"/>
          </w:tcPr>
          <w:p w:rsidR="00AA66E0" w:rsidRPr="00652529" w:rsidRDefault="00AA66E0" w:rsidP="00AA66E0">
            <w:pPr>
              <w:spacing w:after="0" w:line="240" w:lineRule="auto"/>
            </w:pPr>
            <w:r w:rsidRPr="00652529">
              <w:t>Стартовая контрольная работа</w:t>
            </w:r>
          </w:p>
        </w:tc>
      </w:tr>
      <w:tr w:rsidR="00AA66E0" w:rsidRPr="00652529" w:rsidTr="00FF5616">
        <w:tc>
          <w:tcPr>
            <w:tcW w:w="822" w:type="dxa"/>
          </w:tcPr>
          <w:p w:rsidR="00AA66E0" w:rsidRPr="00652529" w:rsidRDefault="00AA66E0" w:rsidP="00AA66E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098" w:type="dxa"/>
          </w:tcPr>
          <w:p w:rsidR="00AA66E0" w:rsidRPr="00652529" w:rsidRDefault="00AA66E0" w:rsidP="00AA66E0">
            <w:pPr>
              <w:spacing w:after="0" w:line="240" w:lineRule="auto"/>
            </w:pPr>
            <w:r w:rsidRPr="00652529">
              <w:t>Общество и человек</w:t>
            </w:r>
          </w:p>
        </w:tc>
      </w:tr>
      <w:tr w:rsidR="00AA66E0" w:rsidRPr="00652529" w:rsidTr="00FF5616">
        <w:tc>
          <w:tcPr>
            <w:tcW w:w="822" w:type="dxa"/>
          </w:tcPr>
          <w:p w:rsidR="00AA66E0" w:rsidRPr="00652529" w:rsidRDefault="00AA66E0" w:rsidP="00AA66E0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7098" w:type="dxa"/>
          </w:tcPr>
          <w:p w:rsidR="00AA66E0" w:rsidRPr="00652529" w:rsidRDefault="00AA66E0" w:rsidP="00AA66E0">
            <w:pPr>
              <w:spacing w:after="0" w:line="240" w:lineRule="auto"/>
            </w:pPr>
            <w:r w:rsidRPr="00652529">
              <w:t>Экономическая сфера общества</w:t>
            </w:r>
          </w:p>
        </w:tc>
      </w:tr>
      <w:tr w:rsidR="00AA66E0" w:rsidRPr="00652529" w:rsidTr="00FF5616">
        <w:tc>
          <w:tcPr>
            <w:tcW w:w="822" w:type="dxa"/>
          </w:tcPr>
          <w:p w:rsidR="00AA66E0" w:rsidRPr="00652529" w:rsidRDefault="00AA66E0" w:rsidP="00AA66E0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7098" w:type="dxa"/>
          </w:tcPr>
          <w:p w:rsidR="00AA66E0" w:rsidRPr="00652529" w:rsidRDefault="00AA66E0" w:rsidP="00AA66E0">
            <w:pPr>
              <w:spacing w:after="0" w:line="240" w:lineRule="auto"/>
            </w:pPr>
            <w:r w:rsidRPr="00652529">
              <w:t>Социальная структура общества</w:t>
            </w:r>
          </w:p>
        </w:tc>
      </w:tr>
      <w:tr w:rsidR="00AA66E0" w:rsidRPr="00652529" w:rsidTr="00FF5616">
        <w:tc>
          <w:tcPr>
            <w:tcW w:w="822" w:type="dxa"/>
          </w:tcPr>
          <w:p w:rsidR="00AA66E0" w:rsidRPr="00652529" w:rsidRDefault="00AA66E0" w:rsidP="00AA66E0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7098" w:type="dxa"/>
          </w:tcPr>
          <w:p w:rsidR="00AA66E0" w:rsidRPr="00652529" w:rsidRDefault="00AA66E0" w:rsidP="00AA66E0">
            <w:pPr>
              <w:spacing w:after="0" w:line="240" w:lineRule="auto"/>
            </w:pPr>
            <w:r w:rsidRPr="00652529">
              <w:t>Итоговая контрольная работа</w:t>
            </w:r>
          </w:p>
        </w:tc>
      </w:tr>
      <w:tr w:rsidR="00AA66E0" w:rsidRPr="00652529" w:rsidTr="00FF5616">
        <w:tc>
          <w:tcPr>
            <w:tcW w:w="822" w:type="dxa"/>
          </w:tcPr>
          <w:p w:rsidR="00AA66E0" w:rsidRPr="00DF41B7" w:rsidRDefault="00AA66E0" w:rsidP="00AA66E0">
            <w:pPr>
              <w:spacing w:after="0" w:line="240" w:lineRule="auto"/>
              <w:jc w:val="center"/>
              <w:rPr>
                <w:b/>
              </w:rPr>
            </w:pPr>
            <w:r w:rsidRPr="00DF41B7">
              <w:rPr>
                <w:b/>
              </w:rPr>
              <w:t>итого</w:t>
            </w:r>
          </w:p>
        </w:tc>
        <w:tc>
          <w:tcPr>
            <w:tcW w:w="7098" w:type="dxa"/>
          </w:tcPr>
          <w:p w:rsidR="00AA66E0" w:rsidRPr="00DE6056" w:rsidRDefault="00AA66E0" w:rsidP="00AA66E0">
            <w:pPr>
              <w:spacing w:after="0" w:line="240" w:lineRule="auto"/>
              <w:rPr>
                <w:b/>
              </w:rPr>
            </w:pPr>
            <w:r w:rsidRPr="00DE6056">
              <w:rPr>
                <w:b/>
              </w:rPr>
              <w:t>5 контрольных работ</w:t>
            </w:r>
          </w:p>
        </w:tc>
      </w:tr>
    </w:tbl>
    <w:p w:rsidR="00AA66E0" w:rsidRDefault="00AA66E0" w:rsidP="00AA66E0">
      <w:pPr>
        <w:spacing w:after="0" w:line="240" w:lineRule="auto"/>
        <w:ind w:left="720"/>
      </w:pPr>
    </w:p>
    <w:p w:rsidR="00AA66E0" w:rsidRDefault="00AA66E0" w:rsidP="00AA66E0">
      <w:pPr>
        <w:spacing w:after="0" w:line="240" w:lineRule="auto"/>
        <w:rPr>
          <w:b/>
        </w:rPr>
      </w:pPr>
      <w:r>
        <w:rPr>
          <w:b/>
        </w:rPr>
        <w:t>Практические работы</w:t>
      </w:r>
    </w:p>
    <w:p w:rsidR="00AA66E0" w:rsidRDefault="00AA66E0" w:rsidP="00AA66E0">
      <w:pPr>
        <w:spacing w:after="0" w:line="240" w:lineRule="auto"/>
        <w:ind w:left="360"/>
        <w:jc w:val="center"/>
        <w:rPr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336"/>
      </w:tblGrid>
      <w:tr w:rsidR="00AA66E0" w:rsidRPr="00DF41B7" w:rsidTr="00FF5616">
        <w:tc>
          <w:tcPr>
            <w:tcW w:w="851" w:type="dxa"/>
          </w:tcPr>
          <w:p w:rsidR="00AA66E0" w:rsidRPr="00DF41B7" w:rsidRDefault="00AA66E0" w:rsidP="00AA66E0">
            <w:pPr>
              <w:spacing w:after="0" w:line="240" w:lineRule="auto"/>
              <w:jc w:val="center"/>
              <w:rPr>
                <w:b/>
              </w:rPr>
            </w:pPr>
            <w:r w:rsidRPr="00DF41B7">
              <w:rPr>
                <w:b/>
              </w:rPr>
              <w:t>№</w:t>
            </w:r>
          </w:p>
        </w:tc>
        <w:tc>
          <w:tcPr>
            <w:tcW w:w="7336" w:type="dxa"/>
          </w:tcPr>
          <w:p w:rsidR="00AA66E0" w:rsidRPr="00DF41B7" w:rsidRDefault="00AA66E0" w:rsidP="00AA66E0">
            <w:pPr>
              <w:spacing w:after="0" w:line="240" w:lineRule="auto"/>
              <w:ind w:left="120"/>
              <w:rPr>
                <w:b/>
              </w:rPr>
            </w:pPr>
            <w:r>
              <w:rPr>
                <w:b/>
              </w:rPr>
              <w:t xml:space="preserve">                                          Т</w:t>
            </w:r>
            <w:r w:rsidRPr="00DF41B7">
              <w:rPr>
                <w:b/>
              </w:rPr>
              <w:t>емы</w:t>
            </w:r>
          </w:p>
        </w:tc>
      </w:tr>
      <w:tr w:rsidR="00AA66E0" w:rsidRPr="00DF41B7" w:rsidTr="00FF5616">
        <w:tc>
          <w:tcPr>
            <w:tcW w:w="851" w:type="dxa"/>
          </w:tcPr>
          <w:p w:rsidR="00AA66E0" w:rsidRPr="00DF41B7" w:rsidRDefault="00AA66E0" w:rsidP="00AA66E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7336" w:type="dxa"/>
          </w:tcPr>
          <w:p w:rsidR="00AA66E0" w:rsidRPr="00DF41B7" w:rsidRDefault="00AA66E0" w:rsidP="00AA66E0">
            <w:pPr>
              <w:spacing w:after="0" w:line="240" w:lineRule="auto"/>
              <w:ind w:left="120"/>
            </w:pPr>
            <w:r w:rsidRPr="00DF41B7">
              <w:t xml:space="preserve"> Социальный прогресс и развитие общества.</w:t>
            </w:r>
          </w:p>
        </w:tc>
      </w:tr>
      <w:tr w:rsidR="00AA66E0" w:rsidRPr="00DF41B7" w:rsidTr="00FF5616">
        <w:tc>
          <w:tcPr>
            <w:tcW w:w="851" w:type="dxa"/>
          </w:tcPr>
          <w:p w:rsidR="00AA66E0" w:rsidRPr="00DF41B7" w:rsidRDefault="00AA66E0" w:rsidP="00AA66E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7336" w:type="dxa"/>
          </w:tcPr>
          <w:p w:rsidR="00AA66E0" w:rsidRPr="00DF41B7" w:rsidRDefault="00AA66E0" w:rsidP="00AA66E0">
            <w:pPr>
              <w:spacing w:after="0" w:line="240" w:lineRule="auto"/>
              <w:ind w:left="120"/>
            </w:pPr>
            <w:r w:rsidRPr="00DF41B7">
              <w:t>Товар и деньги</w:t>
            </w:r>
          </w:p>
        </w:tc>
      </w:tr>
      <w:tr w:rsidR="00AA66E0" w:rsidRPr="00DF41B7" w:rsidTr="00FF5616">
        <w:tc>
          <w:tcPr>
            <w:tcW w:w="851" w:type="dxa"/>
          </w:tcPr>
          <w:p w:rsidR="00AA66E0" w:rsidRPr="00DF41B7" w:rsidRDefault="00AA66E0" w:rsidP="00AA66E0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7336" w:type="dxa"/>
          </w:tcPr>
          <w:p w:rsidR="00AA66E0" w:rsidRPr="00DF41B7" w:rsidRDefault="00AA66E0" w:rsidP="00AA66E0">
            <w:pPr>
              <w:spacing w:after="0" w:line="240" w:lineRule="auto"/>
              <w:ind w:left="120"/>
            </w:pPr>
            <w:r w:rsidRPr="00DF41B7">
              <w:t>Социальная стратификация</w:t>
            </w:r>
          </w:p>
        </w:tc>
      </w:tr>
      <w:tr w:rsidR="00AA66E0" w:rsidRPr="00DF41B7" w:rsidTr="00FF5616">
        <w:tc>
          <w:tcPr>
            <w:tcW w:w="851" w:type="dxa"/>
          </w:tcPr>
          <w:p w:rsidR="00AA66E0" w:rsidRPr="00DF41B7" w:rsidRDefault="00AA66E0" w:rsidP="00AA66E0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7336" w:type="dxa"/>
          </w:tcPr>
          <w:p w:rsidR="00AA66E0" w:rsidRPr="00DF41B7" w:rsidRDefault="00AA66E0" w:rsidP="00AA66E0">
            <w:pPr>
              <w:spacing w:after="0" w:line="240" w:lineRule="auto"/>
              <w:ind w:left="120"/>
            </w:pPr>
            <w:r w:rsidRPr="00DF41B7">
              <w:t>Межнациональные отношения</w:t>
            </w:r>
          </w:p>
        </w:tc>
      </w:tr>
      <w:tr w:rsidR="00AA66E0" w:rsidRPr="00DF41B7" w:rsidTr="00FF5616">
        <w:tc>
          <w:tcPr>
            <w:tcW w:w="851" w:type="dxa"/>
          </w:tcPr>
          <w:p w:rsidR="00AA66E0" w:rsidRPr="00DF41B7" w:rsidRDefault="00AA66E0" w:rsidP="00AA66E0">
            <w:pPr>
              <w:spacing w:after="0" w:line="240" w:lineRule="auto"/>
              <w:jc w:val="center"/>
              <w:rPr>
                <w:b/>
              </w:rPr>
            </w:pPr>
            <w:r w:rsidRPr="00DF41B7">
              <w:rPr>
                <w:b/>
              </w:rPr>
              <w:t>итого</w:t>
            </w:r>
          </w:p>
        </w:tc>
        <w:tc>
          <w:tcPr>
            <w:tcW w:w="7336" w:type="dxa"/>
          </w:tcPr>
          <w:p w:rsidR="00AA66E0" w:rsidRPr="006075F1" w:rsidRDefault="00AA66E0" w:rsidP="00AA66E0">
            <w:pPr>
              <w:spacing w:after="0" w:line="240" w:lineRule="auto"/>
              <w:ind w:left="120"/>
              <w:rPr>
                <w:b/>
              </w:rPr>
            </w:pPr>
            <w:r w:rsidRPr="006075F1">
              <w:rPr>
                <w:b/>
              </w:rPr>
              <w:t>4 практические работы</w:t>
            </w:r>
          </w:p>
        </w:tc>
      </w:tr>
    </w:tbl>
    <w:p w:rsidR="00AA66E0" w:rsidRDefault="00AA66E0" w:rsidP="00AA66E0">
      <w:pPr>
        <w:spacing w:after="0" w:line="240" w:lineRule="auto"/>
        <w:ind w:left="720"/>
        <w:jc w:val="center"/>
        <w:rPr>
          <w:b/>
        </w:rPr>
      </w:pPr>
    </w:p>
    <w:p w:rsidR="00AA66E0" w:rsidRDefault="00AA66E0" w:rsidP="00AA66E0">
      <w:pPr>
        <w:tabs>
          <w:tab w:val="left" w:pos="66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67E7" w:rsidRPr="00086B84" w:rsidRDefault="000367E7" w:rsidP="00AA66E0">
      <w:pPr>
        <w:tabs>
          <w:tab w:val="left" w:pos="666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247F" w:rsidRPr="000367E7" w:rsidRDefault="004C247F" w:rsidP="00AA66E0">
      <w:pPr>
        <w:spacing w:after="0" w:line="240" w:lineRule="auto"/>
      </w:pPr>
    </w:p>
    <w:sectPr w:rsidR="004C247F" w:rsidRPr="000367E7" w:rsidSect="000367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2EC1"/>
    <w:rsid w:val="000367E7"/>
    <w:rsid w:val="00040380"/>
    <w:rsid w:val="00262DFA"/>
    <w:rsid w:val="002E7A69"/>
    <w:rsid w:val="0046648B"/>
    <w:rsid w:val="004C247F"/>
    <w:rsid w:val="004E5676"/>
    <w:rsid w:val="005F079E"/>
    <w:rsid w:val="0075473A"/>
    <w:rsid w:val="008207A4"/>
    <w:rsid w:val="00880B70"/>
    <w:rsid w:val="009A5F42"/>
    <w:rsid w:val="00A4381A"/>
    <w:rsid w:val="00A52EC1"/>
    <w:rsid w:val="00AA3627"/>
    <w:rsid w:val="00AA66E0"/>
    <w:rsid w:val="00D22244"/>
    <w:rsid w:val="00FC2751"/>
    <w:rsid w:val="00FD0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7E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ез интервала Знак"/>
    <w:link w:val="a4"/>
    <w:qFormat/>
    <w:rsid w:val="000367E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 Знак"/>
    <w:basedOn w:val="a0"/>
    <w:link w:val="a3"/>
    <w:rsid w:val="000367E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8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Overlord</dc:creator>
  <cp:keywords/>
  <dc:description/>
  <cp:lastModifiedBy>ЛИДИЯ</cp:lastModifiedBy>
  <cp:revision>8</cp:revision>
  <dcterms:created xsi:type="dcterms:W3CDTF">2014-08-31T10:11:00Z</dcterms:created>
  <dcterms:modified xsi:type="dcterms:W3CDTF">2014-09-26T22:21:00Z</dcterms:modified>
</cp:coreProperties>
</file>